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萍乡学院工程与管理学院党总支学生支部委员会工作条例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党支部是中国共产党最基层的组织。学生党支部是党联系青年学生的桥梁和纽带，是高校保持改革发展稳定和加强大学生思想政治教育工作的生力</w:t>
      </w:r>
      <w:bookmarkStart w:id="0" w:name="_GoBack"/>
      <w:bookmarkEnd w:id="0"/>
      <w:r>
        <w:rPr>
          <w:rFonts w:hint="eastAsia"/>
          <w:sz w:val="24"/>
          <w:szCs w:val="32"/>
        </w:rPr>
        <w:t xml:space="preserve">军，是党团结、引导青年学生成为 “四有 ”新人的战斗堡垒。根据《中国共产党党章》、《中国共产党普通高等学校基层组织工作条例》和第十二次全国高校党建工作会议精神，结合我院实际，特拟订本条例。 </w:t>
      </w:r>
    </w:p>
    <w:p>
      <w:pPr>
        <w:spacing w:line="440" w:lineRule="exact"/>
        <w:ind w:firstLine="482" w:firstLineChars="200"/>
        <w:rPr>
          <w:rFonts w:hint="eastAsia"/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 xml:space="preserve">第一条 学生党支部的设置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1、学生党支部在院党总支的领导下开展工作。学生党支部从有利于党员开展活动的实际出发，合理设置党小组。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2、学生党支部设立支部委员会,每届最多任期三年，支部委员包括支部书记、组织委员、宣传委员等，由党员大会选举产生并报院党总支批准或由院党总支任命。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3、加强党支部建设的关键在于支部委员会的建设，特别是注意选好党支部书记。支部书记应由党性强、作风正、威信高、政治和业务素质过硬、有一定党务工作经验、具有开拓进取和奉献精神的党员学生或教师担任。支部委员要严格要求自己，在各方面做出表率。支委会要分工明确，各负其责，使之成为积极进取、团结协作的班子。 </w:t>
      </w:r>
    </w:p>
    <w:p>
      <w:pPr>
        <w:spacing w:line="440" w:lineRule="exact"/>
        <w:ind w:firstLine="482" w:firstLineChars="200"/>
        <w:rPr>
          <w:rFonts w:hint="eastAsia"/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 xml:space="preserve">第二条 学生党支部的主要职责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1、学习、宣传和执行党的理论和党的路线方针政策，团结、组织党员和普通同学，努力完成学习、学生工作和科研等各项任务。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2、健全党内生活制度，采取支部自查和系党总支督促检查的方式，保证党内生活制度落到实处。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3、对党员进行教育、管理和监督。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4、教育和培养入党积极分子和预备党员，做好经常性的发展党员工作和预备党员的转正工作。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5、关心和支持系团总支学生分会、班委会和团支部、生活园区和学生社团等组织开展各种健康有益活动，支持学校各部门在学生中开展的工作，充分发挥党员在其中的先锋模范作用。 </w:t>
      </w:r>
    </w:p>
    <w:p>
      <w:pPr>
        <w:spacing w:line="440" w:lineRule="exact"/>
        <w:ind w:firstLine="482" w:firstLineChars="200"/>
        <w:rPr>
          <w:rFonts w:hint="eastAsia"/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 xml:space="preserve">第三条 严格党内生活制度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1、" 三会一课”（党员大会、支委会和党小组会）制度，是党内生活的基本形式，也是党的优良传统。支部大会和党课一般每季度一次，支委会和党小组会一般每月一次。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2、组织生活制度，是提高党员思想政治素质、增强组织观念和党性修养的重要保证。党员组织生活必须坚持思想性、政治性、严肃性、实效性，不断提高组织生活质量；同时要不断创新，做到内容丰富多彩、形式生动活泼；保证每月至少一次。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3、联系同学制度，是党支部建设和发挥战斗堡垒作用的基础。党员必须密切联系本单位同学、主动及时地了解他们的思想状况，认真负责地向党组织反映他们的意见和要求。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4、党员汇报制度，是党员自我监督和组织监督相结合的机制。党员一般每半年应就本人执行党组织的决议和本人的思想、工作、学习及做群众工作等情况向党支部作一次汇报。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5、民主评议党员制度，是保证和促进党员发挥先锋模范作用的重要措施。党支部每半年对党员的表现情况进行一次分析，每年进行一次民主评议；按要求向上级党组织推荐优秀党员，严肃处理不合格党员。 </w:t>
      </w:r>
    </w:p>
    <w:p>
      <w:pPr>
        <w:spacing w:line="440" w:lineRule="exact"/>
        <w:ind w:firstLine="482" w:firstLineChars="200"/>
        <w:rPr>
          <w:rFonts w:hint="eastAsia"/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 xml:space="preserve">第四条 加强党员教育和管理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1、教育党员认真学习党的基本理论、基本路线、基本方针和基本经验，自觉用马列主义、毛泽东思想、邓小平理论和 “ 三个代表”重要思想武装自己的头脑，提高政治敏锐性，牢固树立正确的世界观、人生观、价值观，坚定共产主义理想和中国特色社会主义信念，坚决抵制资产阶级腐朽思想和封建主义思想的侵蚀，保持党的先进性和纯洁性。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2、教育党员按照学校的培养目标和要求，刻苦学习专业文化知识，带头参加集体活动和社会实践，模范遵守党纪国法、校纪校规和公民道德，团结和带领广大同学共同创建校园精神文明。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3、教育党员加强组织观念，时刻牢记自己是一名共产党员，按期缴纳党费，履行党员责任和义务，遵守党的纪律，维护党的利益，正确行使党员权利，努力完成组织交给的各项任务。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4、按照有关规定要求，认真做好党员管理的经常性基础性工作。及时按规定办理新生入学和毕业生离校过程中的党员组织关系转接、有关材料归档等项手续，加强对延期毕业和离校、出国出境等学生中的党员的管理工作。严格按规定做好党费收缴、管理和使用。做好党内的各项统计工作。 </w:t>
      </w:r>
    </w:p>
    <w:p>
      <w:pPr>
        <w:spacing w:line="440" w:lineRule="exact"/>
        <w:ind w:firstLine="482" w:firstLineChars="200"/>
        <w:rPr>
          <w:rFonts w:hint="eastAsia"/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 xml:space="preserve">第五条 认真做好发展党员工作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1、组织和指导党章学习小组开展活动，建立党员分工联系入党积极分子制度，切实落实 " 早播种、早选苗、早培养 " 的措施，积极做好推荐入党积极分子进青年马克思主义学校学习的工作，努力建设一支高质量和规模宏大的入党积极分子队伍。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2、指导团支部做好 " 推荐优秀团员作党的发展对象 " 的工作。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3、按照上级发展党员工作的要求，严格履行入党手续，正确把握发展党员工作中的各个环节，积极慎重地做好发展党员工作。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4、加强预备党员培养和考察力度，教育预备党员以党员标准严格要求自己，在各项工作中发挥先锋模范作用。 </w:t>
      </w:r>
    </w:p>
    <w:p>
      <w:pPr>
        <w:spacing w:line="440" w:lineRule="exact"/>
        <w:ind w:firstLine="482" w:firstLineChars="200"/>
        <w:rPr>
          <w:rFonts w:hint="eastAsia"/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 xml:space="preserve">第六条 附 则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1、本条例自发布之日起生效。本条例如与中共中央、萍乡市委今后发布的有关规定不一致，则以中央和市委的规定为准。 </w:t>
      </w:r>
    </w:p>
    <w:p>
      <w:pPr>
        <w:spacing w:line="360" w:lineRule="exact"/>
        <w:ind w:firstLine="480" w:firstLineChars="200"/>
      </w:pPr>
      <w:r>
        <w:rPr>
          <w:rFonts w:hint="eastAsia"/>
          <w:sz w:val="24"/>
          <w:szCs w:val="32"/>
        </w:rPr>
        <w:t>2、本条例解释权在工程与管理学院党总支。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056D5"/>
    <w:rsid w:val="57A056D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2018-06-04T05:57:00Z</dcterms:created>
  <dc:creator>admin</dc:creator>
  <cp:lastModifiedBy>admin</cp:lastModifiedBy>
  <dcterms:modified xsi:type="dcterms:W3CDTF">2018-06-04T05:57:31Z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